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 DE 2022.</w:t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5"/>
        <w:gridCol w:w="5804"/>
        <w:gridCol w:w="190"/>
        <w:gridCol w:w="314"/>
        <w:gridCol w:w="1678"/>
      </w:tblGrid>
      <w:tr>
        <w:trPr/>
        <w:tc>
          <w:tcPr>
            <w:tcW w:w="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100/2021 (LOA 2022)</w:t>
            </w:r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2"/>
        <w:gridCol w:w="628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Autor(es) da Emenda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DAIANA VANESSA BALD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172 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0.011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R$ 93.638,45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R$ 93.638,45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b/>
          <w:b/>
          <w:bCs/>
        </w:rPr>
      </w:pPr>
      <w:r>
        <w:rPr>
          <w:b/>
          <w:bCs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 xml:space="preserve">Esta emenda à despesa visa redistribuir recursos para obra em estrutura metálica na entrada da Associação Hospital de Caridade de Três Passos, para a ampliação de área frontal.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/>
              <w:t xml:space="preserve">Esta obra vai possibilitar ao hospital, oferecer abrigo e maior conforto aos pacientes e pessoas que procuram atendimento, além disso, proporcionar uma área maior para os pacientes estarem abrigados à sombra, protegidos do sol, calor e chuva. Vai possibilitar diminuir o acúmulo de pessoas nos corredores de entrada e facilitar o embarque e desembarque de pacientes de veículos e ambulâncias. 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 xml:space="preserve">Este projeto prevê ampliação de 278,50m², sendo o valor total orçado através de pesquisa de R$100.000,00 (cem mil reais). Outrossim, a Casa de Saúde compromete-se a complementar com recursos próprios, a título de contrapartida, caso o valor repassado pela emenda impositiva, não seja suficiente.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 xml:space="preserve">A realocação deste recurso será extremamente importante para a Associação Hospital de Caridade, pois ao longo de anos vem sofrendo uma grave crise financeira, o que limita novos investimentos, além do mais, este investimento acarreta na melhoria dos serviços hospitalares, beneficiando a população trespassense.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  <w:bookmarkStart w:id="0" w:name="_GoBack"/>
            <w:bookmarkStart w:id="1" w:name="_GoBack"/>
            <w:bookmarkEnd w:id="1"/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Três Passos, 08 de dezembro de 2021.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b/>
          <w:bCs/>
        </w:rPr>
        <w:t>__________________________________</w:t>
      </w:r>
    </w:p>
    <w:sectPr>
      <w:headerReference w:type="default" r:id="rId2"/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0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cb682d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cb682d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cb682d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cb682d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LibreOffice/7.0.1.2$Windows_X86_64 LibreOffice_project/7cbcfc562f6eb6708b5ff7d7397325de9e764452</Application>
  <Pages>2</Pages>
  <Words>311</Words>
  <Characters>1772</Characters>
  <CharactersWithSpaces>2036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2021-12-08T14:26:00Z</dcterms:created>
  <dc:creator>Legislativo01</dc:creator>
  <dc:description/>
  <dc:language>pt-BR</dc:language>
  <cp:lastModifiedBy/>
  <cp:lastPrinted>2021-12-08T13:48:00Z</cp:lastPrinted>
  <dcterms:modified xsi:type="dcterms:W3CDTF">2021-12-16T16:41:45Z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